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C9" w:rsidRPr="00681AAC" w:rsidRDefault="008C6CC9" w:rsidP="008C6CC9">
      <w:pPr>
        <w:spacing w:line="360" w:lineRule="auto"/>
      </w:pPr>
      <w:bookmarkStart w:id="0" w:name="_GoBack"/>
      <w:bookmarkEnd w:id="0"/>
    </w:p>
    <w:p w:rsidR="008C6CC9" w:rsidRPr="00681AAC" w:rsidRDefault="008C6CC9" w:rsidP="008C6CC9">
      <w:pPr>
        <w:spacing w:line="360" w:lineRule="auto"/>
      </w:pPr>
    </w:p>
    <w:p w:rsidR="008C6CC9" w:rsidRDefault="008C6CC9" w:rsidP="008C6CC9">
      <w:pPr>
        <w:spacing w:line="360" w:lineRule="auto"/>
        <w:jc w:val="center"/>
        <w:rPr>
          <w:sz w:val="28"/>
          <w:szCs w:val="28"/>
        </w:rPr>
      </w:pPr>
      <w:r w:rsidRPr="00681AAC">
        <w:rPr>
          <w:sz w:val="28"/>
          <w:szCs w:val="28"/>
        </w:rPr>
        <w:t>Felhívás a Magyar TDM Szövetség XV</w:t>
      </w:r>
      <w:r w:rsidR="0006082E">
        <w:rPr>
          <w:sz w:val="28"/>
          <w:szCs w:val="28"/>
        </w:rPr>
        <w:t>III</w:t>
      </w:r>
      <w:r w:rsidRPr="00681AAC">
        <w:rPr>
          <w:sz w:val="28"/>
          <w:szCs w:val="28"/>
        </w:rPr>
        <w:t>. Országos TDM konferenciájának megrendezésére</w:t>
      </w:r>
      <w:r>
        <w:rPr>
          <w:sz w:val="28"/>
          <w:szCs w:val="28"/>
        </w:rPr>
        <w:t xml:space="preserve"> </w:t>
      </w:r>
    </w:p>
    <w:p w:rsidR="008C6CC9" w:rsidRPr="00681AAC" w:rsidRDefault="008C6CC9" w:rsidP="008C6CC9">
      <w:pPr>
        <w:spacing w:line="360" w:lineRule="auto"/>
        <w:jc w:val="center"/>
        <w:rPr>
          <w:sz w:val="28"/>
          <w:szCs w:val="28"/>
        </w:rPr>
      </w:pPr>
      <w:r w:rsidRPr="00681AAC">
        <w:rPr>
          <w:sz w:val="28"/>
          <w:szCs w:val="28"/>
        </w:rPr>
        <w:t xml:space="preserve"> </w:t>
      </w:r>
      <w:r w:rsidRPr="00681AAC">
        <w:rPr>
          <w:b/>
          <w:sz w:val="28"/>
          <w:szCs w:val="28"/>
        </w:rPr>
        <w:t>Helyszínpályázat</w:t>
      </w:r>
    </w:p>
    <w:p w:rsidR="008C6CC9" w:rsidRDefault="008C6CC9" w:rsidP="008C6CC9">
      <w:pPr>
        <w:spacing w:line="360" w:lineRule="auto"/>
      </w:pPr>
    </w:p>
    <w:p w:rsidR="008C6CC9" w:rsidRDefault="008C6CC9" w:rsidP="008C6CC9">
      <w:pPr>
        <w:spacing w:line="360" w:lineRule="auto"/>
      </w:pPr>
      <w:r w:rsidRPr="00681AAC">
        <w:t xml:space="preserve">A Magyar TDM Szövetség </w:t>
      </w:r>
      <w:r>
        <w:t xml:space="preserve">pályázatot hirdet </w:t>
      </w:r>
      <w:r w:rsidRPr="00681AAC">
        <w:t>a soron következő, XV</w:t>
      </w:r>
      <w:r w:rsidR="0006082E">
        <w:t>III</w:t>
      </w:r>
      <w:r w:rsidRPr="00681AAC">
        <w:t>. Országos TDM konferenciájának, va</w:t>
      </w:r>
      <w:r>
        <w:t>lamint Közgyűlésének helyszínének kiválasztására</w:t>
      </w:r>
      <w:r w:rsidRPr="00681AAC">
        <w:t xml:space="preserve">. </w:t>
      </w:r>
    </w:p>
    <w:p w:rsidR="008C6CC9" w:rsidRDefault="008C6CC9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  <w:jc w:val="center"/>
        <w:rPr>
          <w:b/>
        </w:rPr>
      </w:pPr>
      <w:r w:rsidRPr="00681AAC">
        <w:rPr>
          <w:b/>
        </w:rPr>
        <w:t xml:space="preserve">A </w:t>
      </w:r>
      <w:r>
        <w:rPr>
          <w:b/>
        </w:rPr>
        <w:t>konferencia</w:t>
      </w:r>
      <w:r w:rsidR="0006082E">
        <w:rPr>
          <w:b/>
        </w:rPr>
        <w:t xml:space="preserve"> tervezett időpontja: 2017. november 29-30</w:t>
      </w:r>
      <w:r w:rsidR="00C0003D">
        <w:rPr>
          <w:b/>
        </w:rPr>
        <w:t>.-</w:t>
      </w:r>
      <w:r w:rsidR="0006082E">
        <w:rPr>
          <w:b/>
        </w:rPr>
        <w:t>december 01.</w:t>
      </w:r>
    </w:p>
    <w:p w:rsidR="008C6CC9" w:rsidRPr="001914E2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  <w:r w:rsidRPr="001914E2">
        <w:rPr>
          <w:rFonts w:cs="Arial"/>
          <w:color w:val="222222"/>
        </w:rPr>
        <w:t>A konferencia helyszínéül szolgáló desztináció a Magyar TDM Szövetség tagjai közül kerül kiválasztásra, melyhez köszönettel várjuk a pályázati feltételek ismeretében elkészített pályázati anyagok benyújtását.</w:t>
      </w:r>
    </w:p>
    <w:p w:rsidR="008C6CC9" w:rsidRPr="00681AAC" w:rsidRDefault="008C6CC9" w:rsidP="008C6CC9">
      <w:pPr>
        <w:shd w:val="clear" w:color="auto" w:fill="FFFFFF"/>
        <w:spacing w:line="360" w:lineRule="auto"/>
        <w:rPr>
          <w:rFonts w:cs="Arial"/>
          <w:b/>
          <w:bCs/>
          <w:color w:val="222222"/>
        </w:rPr>
      </w:pPr>
    </w:p>
    <w:p w:rsidR="008C6CC9" w:rsidRPr="001914E2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  <w:r w:rsidRPr="001914E2">
        <w:rPr>
          <w:rFonts w:cs="Arial"/>
          <w:b/>
          <w:bCs/>
          <w:color w:val="222222"/>
        </w:rPr>
        <w:t>Az érvényes pályázat feltételei</w:t>
      </w:r>
      <w:r>
        <w:rPr>
          <w:rFonts w:cs="Arial"/>
          <w:b/>
          <w:bCs/>
          <w:color w:val="222222"/>
        </w:rPr>
        <w:t xml:space="preserve"> a pályázó szervezet részéről:</w:t>
      </w:r>
    </w:p>
    <w:p w:rsidR="008C6CC9" w:rsidRPr="001914E2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  <w:r w:rsidRPr="001914E2">
        <w:rPr>
          <w:rFonts w:cs="Arial"/>
          <w:color w:val="222222"/>
        </w:rPr>
        <w:t>- a Magy</w:t>
      </w:r>
      <w:r>
        <w:rPr>
          <w:rFonts w:cs="Arial"/>
          <w:color w:val="222222"/>
        </w:rPr>
        <w:t>ar TDM Szövetség tagszervezete</w:t>
      </w:r>
    </w:p>
    <w:p w:rsidR="008C6CC9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  <w:r>
        <w:rPr>
          <w:rFonts w:cs="Arial"/>
          <w:color w:val="222222"/>
        </w:rPr>
        <w:t>- tagdíjhátraléktól mentes</w:t>
      </w:r>
    </w:p>
    <w:p w:rsidR="008C6CC9" w:rsidRPr="00681AAC" w:rsidRDefault="008C6CC9" w:rsidP="008C6CC9">
      <w:pPr>
        <w:spacing w:line="360" w:lineRule="auto"/>
      </w:pPr>
      <w:r>
        <w:t xml:space="preserve">- </w:t>
      </w:r>
      <w:r w:rsidRPr="00681AAC">
        <w:t xml:space="preserve">a TDM vezetője </w:t>
      </w:r>
      <w:r>
        <w:t xml:space="preserve">(elnök/ügyvezető vagy menedzsere) </w:t>
      </w:r>
      <w:r w:rsidRPr="00681AAC">
        <w:t xml:space="preserve">részt vett legalább 1 korábbi TDM konferencián. </w:t>
      </w:r>
    </w:p>
    <w:p w:rsidR="008C6CC9" w:rsidRPr="001914E2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  <w:r w:rsidRPr="001914E2">
        <w:rPr>
          <w:rFonts w:cs="Arial"/>
          <w:color w:val="222222"/>
        </w:rPr>
        <w:t>- a pályázati </w:t>
      </w:r>
      <w:r w:rsidRPr="00681AAC">
        <w:rPr>
          <w:rFonts w:cs="Arial"/>
          <w:color w:val="222222"/>
        </w:rPr>
        <w:t>felhívás</w:t>
      </w:r>
      <w:r w:rsidRPr="001914E2">
        <w:rPr>
          <w:rFonts w:cs="Arial"/>
          <w:color w:val="222222"/>
        </w:rPr>
        <w:t> kritériumait teljesíti, és magára vonatkozóan kötelező érvénnyel e</w:t>
      </w:r>
      <w:r>
        <w:rPr>
          <w:rFonts w:cs="Arial"/>
          <w:color w:val="222222"/>
        </w:rPr>
        <w:t>lismeri</w:t>
      </w:r>
    </w:p>
    <w:p w:rsidR="008C6CC9" w:rsidRPr="001914E2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  <w:r w:rsidRPr="005E0AD4">
        <w:rPr>
          <w:rFonts w:cs="Arial"/>
          <w:color w:val="222222"/>
        </w:rPr>
        <w:t>- a pályázati </w:t>
      </w:r>
      <w:proofErr w:type="spellStart"/>
      <w:r w:rsidRPr="005E0AD4">
        <w:rPr>
          <w:rFonts w:cs="Arial"/>
          <w:b/>
          <w:bCs/>
          <w:color w:val="222222"/>
        </w:rPr>
        <w:t>excel</w:t>
      </w:r>
      <w:proofErr w:type="spellEnd"/>
      <w:r w:rsidRPr="005E0AD4">
        <w:rPr>
          <w:rFonts w:cs="Arial"/>
          <w:b/>
          <w:bCs/>
          <w:color w:val="222222"/>
        </w:rPr>
        <w:t> </w:t>
      </w:r>
      <w:r w:rsidRPr="005E0AD4">
        <w:rPr>
          <w:rFonts w:cs="Arial"/>
          <w:color w:val="222222"/>
        </w:rPr>
        <w:t>táblát hiánytalanul kitölti és határidőig visszaküldi.</w:t>
      </w:r>
      <w:r w:rsidR="005E0AD4">
        <w:rPr>
          <w:rFonts w:cs="Arial"/>
          <w:color w:val="222222"/>
        </w:rPr>
        <w:tab/>
      </w:r>
    </w:p>
    <w:p w:rsidR="008C6CC9" w:rsidRPr="001914E2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</w:p>
    <w:p w:rsidR="008C6CC9" w:rsidRDefault="008C6CC9" w:rsidP="008C6CC9">
      <w:pPr>
        <w:spacing w:line="360" w:lineRule="auto"/>
      </w:pPr>
      <w:r w:rsidRPr="001914E2">
        <w:rPr>
          <w:rFonts w:cs="Arial"/>
          <w:color w:val="222222"/>
        </w:rPr>
        <w:t>A pályázatok beérkezési határideje </w:t>
      </w:r>
      <w:r w:rsidR="0006082E">
        <w:rPr>
          <w:rFonts w:cs="Arial"/>
          <w:b/>
          <w:bCs/>
          <w:color w:val="222222"/>
        </w:rPr>
        <w:t>2017</w:t>
      </w:r>
      <w:r>
        <w:rPr>
          <w:rFonts w:cs="Arial"/>
          <w:b/>
          <w:bCs/>
          <w:color w:val="222222"/>
        </w:rPr>
        <w:t xml:space="preserve">. </w:t>
      </w:r>
      <w:proofErr w:type="gramStart"/>
      <w:r w:rsidR="0006082E">
        <w:rPr>
          <w:rFonts w:cs="Arial"/>
          <w:b/>
          <w:bCs/>
          <w:color w:val="222222"/>
        </w:rPr>
        <w:t>október  02.</w:t>
      </w:r>
      <w:proofErr w:type="gramEnd"/>
      <w:r>
        <w:rPr>
          <w:rFonts w:cs="Arial"/>
          <w:b/>
          <w:bCs/>
          <w:color w:val="222222"/>
        </w:rPr>
        <w:t xml:space="preserve"> 16</w:t>
      </w:r>
      <w:r w:rsidRPr="001914E2">
        <w:rPr>
          <w:rFonts w:cs="Arial"/>
          <w:b/>
          <w:bCs/>
          <w:color w:val="222222"/>
        </w:rPr>
        <w:t xml:space="preserve"> óra.</w:t>
      </w:r>
      <w:r>
        <w:rPr>
          <w:rFonts w:cs="Arial"/>
          <w:b/>
          <w:bCs/>
          <w:color w:val="222222"/>
        </w:rPr>
        <w:t xml:space="preserve"> </w:t>
      </w:r>
      <w:r w:rsidRPr="00681AAC">
        <w:t xml:space="preserve">A pályázat benyújtása online történik az </w:t>
      </w:r>
      <w:proofErr w:type="spellStart"/>
      <w:r w:rsidRPr="00681AAC">
        <w:t>info</w:t>
      </w:r>
      <w:proofErr w:type="spellEnd"/>
      <w:r w:rsidRPr="00681AAC">
        <w:t>@</w:t>
      </w:r>
      <w:proofErr w:type="spellStart"/>
      <w:r w:rsidRPr="00681AAC">
        <w:t>tdmszovetseg.eu</w:t>
      </w:r>
      <w:proofErr w:type="spellEnd"/>
      <w:r w:rsidRPr="00681AAC">
        <w:t xml:space="preserve"> e-mail címre. </w:t>
      </w:r>
      <w:r>
        <w:t xml:space="preserve">A pályázat részletes feltételei, valamint a pályázati </w:t>
      </w:r>
      <w:proofErr w:type="spellStart"/>
      <w:r>
        <w:t>excel</w:t>
      </w:r>
      <w:proofErr w:type="spellEnd"/>
      <w:r>
        <w:t xml:space="preserve"> tábla megtalálható a </w:t>
      </w:r>
      <w:hyperlink r:id="rId8" w:history="1">
        <w:r w:rsidRPr="00AE6918">
          <w:rPr>
            <w:rStyle w:val="Hiperhivatkozs"/>
          </w:rPr>
          <w:t>www.tdmszovetseg.eu</w:t>
        </w:r>
      </w:hyperlink>
      <w:r>
        <w:t xml:space="preserve"> oldalon!</w:t>
      </w:r>
    </w:p>
    <w:p w:rsidR="008C6CC9" w:rsidRPr="001914E2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</w:p>
    <w:p w:rsidR="008C6CC9" w:rsidRPr="001914E2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  <w:r w:rsidRPr="001914E2">
        <w:rPr>
          <w:rFonts w:cs="Arial"/>
          <w:color w:val="222222"/>
        </w:rPr>
        <w:t>A helyszínről és kísérő programokról szükség szerint csatolható tájékoztató.</w:t>
      </w:r>
    </w:p>
    <w:p w:rsidR="008C6CC9" w:rsidRPr="001914E2" w:rsidRDefault="008C6CC9" w:rsidP="008C6CC9">
      <w:pPr>
        <w:shd w:val="clear" w:color="auto" w:fill="FFFFFF"/>
        <w:spacing w:line="360" w:lineRule="auto"/>
        <w:rPr>
          <w:rFonts w:cs="Arial"/>
          <w:color w:val="222222"/>
        </w:rPr>
      </w:pPr>
    </w:p>
    <w:p w:rsidR="008C6CC9" w:rsidRDefault="008C6CC9" w:rsidP="008C6CC9">
      <w:pPr>
        <w:spacing w:line="360" w:lineRule="auto"/>
      </w:pPr>
    </w:p>
    <w:p w:rsidR="005E0AD4" w:rsidRDefault="005E0AD4" w:rsidP="008C6CC9">
      <w:pPr>
        <w:spacing w:line="360" w:lineRule="auto"/>
      </w:pPr>
    </w:p>
    <w:p w:rsidR="005E0AD4" w:rsidRDefault="005E0AD4" w:rsidP="008C6CC9">
      <w:pPr>
        <w:spacing w:line="360" w:lineRule="auto"/>
      </w:pPr>
    </w:p>
    <w:p w:rsidR="0006082E" w:rsidRPr="00681AAC" w:rsidRDefault="0006082E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</w:pPr>
    </w:p>
    <w:p w:rsidR="008C6CC9" w:rsidRDefault="008C6CC9" w:rsidP="008C6CC9">
      <w:pPr>
        <w:spacing w:line="360" w:lineRule="auto"/>
        <w:jc w:val="center"/>
        <w:rPr>
          <w:b/>
          <w:sz w:val="28"/>
          <w:szCs w:val="28"/>
        </w:rPr>
      </w:pPr>
      <w:r w:rsidRPr="008C6CC9">
        <w:rPr>
          <w:b/>
          <w:sz w:val="28"/>
          <w:szCs w:val="28"/>
        </w:rPr>
        <w:lastRenderedPageBreak/>
        <w:t>Pályázati felhívás kri</w:t>
      </w:r>
      <w:r>
        <w:rPr>
          <w:b/>
          <w:sz w:val="28"/>
          <w:szCs w:val="28"/>
        </w:rPr>
        <w:t>t</w:t>
      </w:r>
      <w:r w:rsidRPr="008C6CC9">
        <w:rPr>
          <w:b/>
          <w:sz w:val="28"/>
          <w:szCs w:val="28"/>
        </w:rPr>
        <w:t>ériumai</w:t>
      </w:r>
    </w:p>
    <w:p w:rsidR="008C6CC9" w:rsidRPr="008C6CC9" w:rsidRDefault="008C6CC9" w:rsidP="008C6CC9">
      <w:pPr>
        <w:spacing w:line="360" w:lineRule="auto"/>
        <w:jc w:val="center"/>
        <w:rPr>
          <w:b/>
          <w:sz w:val="28"/>
          <w:szCs w:val="28"/>
        </w:rPr>
      </w:pPr>
    </w:p>
    <w:p w:rsidR="008C6CC9" w:rsidRPr="008C6CC9" w:rsidRDefault="008C6CC9" w:rsidP="008C6CC9">
      <w:pPr>
        <w:spacing w:line="360" w:lineRule="auto"/>
        <w:rPr>
          <w:u w:val="single"/>
        </w:rPr>
      </w:pPr>
      <w:r w:rsidRPr="008C6CC9">
        <w:rPr>
          <w:u w:val="single"/>
        </w:rPr>
        <w:t xml:space="preserve">Helyszíni feltételek: </w:t>
      </w:r>
    </w:p>
    <w:p w:rsidR="008C6CC9" w:rsidRPr="00681AAC" w:rsidRDefault="008C6CC9" w:rsidP="008C6CC9">
      <w:pPr>
        <w:spacing w:line="360" w:lineRule="auto"/>
      </w:pPr>
      <w:r w:rsidRPr="00681AAC">
        <w:t xml:space="preserve">- 150 fős befogadóképességű konferenciaterem, plusz 2 további 40-40 fős szekcióterem </w:t>
      </w:r>
    </w:p>
    <w:p w:rsidR="008C6CC9" w:rsidRPr="00681AAC" w:rsidRDefault="008C6CC9" w:rsidP="008C6CC9">
      <w:pPr>
        <w:spacing w:line="360" w:lineRule="auto"/>
      </w:pPr>
      <w:r w:rsidRPr="00681AAC">
        <w:t>- széles szálláskínálat (apartman - 4* szálloda) a hely</w:t>
      </w:r>
      <w:r>
        <w:t xml:space="preserve">szín közelében (vagy transzfer </w:t>
      </w:r>
      <w:r w:rsidRPr="00681AAC">
        <w:t xml:space="preserve">biztosítása) </w:t>
      </w:r>
    </w:p>
    <w:p w:rsidR="008C6CC9" w:rsidRPr="00681AAC" w:rsidRDefault="008C6CC9" w:rsidP="008C6CC9">
      <w:pPr>
        <w:spacing w:line="360" w:lineRule="auto"/>
      </w:pPr>
    </w:p>
    <w:p w:rsidR="008C6CC9" w:rsidRPr="008C6CC9" w:rsidRDefault="008C6CC9" w:rsidP="008C6CC9">
      <w:pPr>
        <w:spacing w:line="360" w:lineRule="auto"/>
        <w:rPr>
          <w:u w:val="single"/>
        </w:rPr>
      </w:pPr>
      <w:r w:rsidRPr="008C6CC9">
        <w:rPr>
          <w:u w:val="single"/>
        </w:rPr>
        <w:t xml:space="preserve">Helyi szervezői feladatok: </w:t>
      </w:r>
    </w:p>
    <w:p w:rsidR="008C6CC9" w:rsidRPr="00681AAC" w:rsidRDefault="008C6CC9" w:rsidP="008C6CC9">
      <w:pPr>
        <w:spacing w:line="360" w:lineRule="auto"/>
      </w:pPr>
      <w:r w:rsidRPr="00681AAC">
        <w:t xml:space="preserve">- helyi szolgáltatókkal kapcsolattartás, megrendelések intézése </w:t>
      </w:r>
    </w:p>
    <w:p w:rsidR="008C6CC9" w:rsidRPr="00681AAC" w:rsidRDefault="008C6CC9" w:rsidP="008C6CC9">
      <w:pPr>
        <w:spacing w:line="360" w:lineRule="auto"/>
      </w:pPr>
      <w:r w:rsidRPr="00681AAC">
        <w:t xml:space="preserve">- kedvezmények biztosítása partnertárgyalásokon keresztül </w:t>
      </w:r>
    </w:p>
    <w:p w:rsidR="008C6CC9" w:rsidRPr="00681AAC" w:rsidRDefault="008C6CC9" w:rsidP="008C6CC9">
      <w:pPr>
        <w:spacing w:line="360" w:lineRule="auto"/>
      </w:pPr>
      <w:r w:rsidRPr="00681AAC">
        <w:t xml:space="preserve">- helyi előadók felkérése </w:t>
      </w:r>
    </w:p>
    <w:p w:rsidR="008C6CC9" w:rsidRPr="00681AAC" w:rsidRDefault="008C6CC9" w:rsidP="008C6CC9">
      <w:pPr>
        <w:spacing w:line="360" w:lineRule="auto"/>
      </w:pPr>
      <w:r w:rsidRPr="00681AAC">
        <w:t xml:space="preserve">- helyi vendégek, tagok, helyi sajtó meghívása </w:t>
      </w:r>
    </w:p>
    <w:p w:rsidR="008C6CC9" w:rsidRPr="00681AAC" w:rsidRDefault="008C6CC9" w:rsidP="008C6CC9">
      <w:pPr>
        <w:spacing w:line="360" w:lineRule="auto"/>
      </w:pPr>
      <w:r w:rsidRPr="00681AAC">
        <w:t xml:space="preserve">- helyszíni lebonyolítás, - regisztráció biztosítása </w:t>
      </w:r>
    </w:p>
    <w:p w:rsidR="008C6CC9" w:rsidRPr="00681AAC" w:rsidRDefault="008C6CC9" w:rsidP="008C6CC9">
      <w:pPr>
        <w:spacing w:line="360" w:lineRule="auto"/>
      </w:pPr>
      <w:r w:rsidRPr="00681AAC">
        <w:t xml:space="preserve">- moderátor biztosítása </w:t>
      </w:r>
    </w:p>
    <w:p w:rsidR="008C6CC9" w:rsidRDefault="008C6CC9" w:rsidP="008C6CC9">
      <w:pPr>
        <w:spacing w:line="360" w:lineRule="auto"/>
      </w:pPr>
    </w:p>
    <w:p w:rsidR="008C6CC9" w:rsidRPr="008C6CC9" w:rsidRDefault="008C6CC9" w:rsidP="008C6CC9">
      <w:pPr>
        <w:spacing w:line="360" w:lineRule="auto"/>
        <w:rPr>
          <w:u w:val="single"/>
        </w:rPr>
      </w:pPr>
      <w:r w:rsidRPr="008C6CC9">
        <w:rPr>
          <w:u w:val="single"/>
        </w:rPr>
        <w:t xml:space="preserve">Magyar TDM szövetségi feladatok: </w:t>
      </w:r>
    </w:p>
    <w:p w:rsidR="008C6CC9" w:rsidRPr="00681AAC" w:rsidRDefault="008C6CC9" w:rsidP="008C6CC9">
      <w:pPr>
        <w:spacing w:line="360" w:lineRule="auto"/>
      </w:pPr>
      <w:r w:rsidRPr="00681AAC">
        <w:t xml:space="preserve">- konferencia program kidolgozása </w:t>
      </w:r>
    </w:p>
    <w:p w:rsidR="008C6CC9" w:rsidRPr="00681AAC" w:rsidRDefault="008C6CC9" w:rsidP="008C6CC9">
      <w:pPr>
        <w:spacing w:line="360" w:lineRule="auto"/>
      </w:pPr>
      <w:r w:rsidRPr="00681AAC">
        <w:t xml:space="preserve">- országos előadók felkérése </w:t>
      </w:r>
    </w:p>
    <w:p w:rsidR="008C6CC9" w:rsidRPr="00681AAC" w:rsidRDefault="008C6CC9" w:rsidP="008C6CC9">
      <w:pPr>
        <w:spacing w:line="360" w:lineRule="auto"/>
      </w:pPr>
      <w:r w:rsidRPr="00681AAC">
        <w:t xml:space="preserve">- online regisztrációs felület biztosítása IT partneren keresztül </w:t>
      </w:r>
    </w:p>
    <w:p w:rsidR="008C6CC9" w:rsidRPr="00681AAC" w:rsidRDefault="008C6CC9" w:rsidP="008C6CC9">
      <w:pPr>
        <w:spacing w:line="360" w:lineRule="auto"/>
      </w:pPr>
      <w:r w:rsidRPr="00681AAC">
        <w:t xml:space="preserve">- országos szakmai vendégek meghívása </w:t>
      </w:r>
    </w:p>
    <w:p w:rsidR="008C6CC9" w:rsidRPr="00681AAC" w:rsidRDefault="008C6CC9" w:rsidP="008C6CC9">
      <w:pPr>
        <w:spacing w:line="360" w:lineRule="auto"/>
      </w:pPr>
      <w:r w:rsidRPr="00681AAC">
        <w:t xml:space="preserve">- országos sajtó meghívása </w:t>
      </w:r>
    </w:p>
    <w:p w:rsidR="008C6CC9" w:rsidRPr="00681AAC" w:rsidRDefault="008C6CC9" w:rsidP="008C6CC9">
      <w:pPr>
        <w:spacing w:line="360" w:lineRule="auto"/>
      </w:pPr>
      <w:r w:rsidRPr="00681AAC">
        <w:t xml:space="preserve">- pénzügyi lebonyolítás (számlák kiállítása, részvételi díjak beszedése, szolgáltatók kifizetése) </w:t>
      </w:r>
    </w:p>
    <w:p w:rsidR="008C6CC9" w:rsidRDefault="008C6CC9" w:rsidP="008C6CC9">
      <w:pPr>
        <w:spacing w:line="360" w:lineRule="auto"/>
      </w:pPr>
    </w:p>
    <w:p w:rsidR="008C6CC9" w:rsidRPr="008C6CC9" w:rsidRDefault="008C6CC9" w:rsidP="008C6CC9">
      <w:pPr>
        <w:spacing w:line="360" w:lineRule="auto"/>
        <w:rPr>
          <w:u w:val="single"/>
        </w:rPr>
      </w:pPr>
      <w:r w:rsidRPr="008C6CC9">
        <w:rPr>
          <w:u w:val="single"/>
        </w:rPr>
        <w:t>Költségek tekintetében az alábbiak figyelembe vételét kérjük:</w:t>
      </w:r>
    </w:p>
    <w:p w:rsidR="008C6CC9" w:rsidRPr="00681AAC" w:rsidRDefault="008C6CC9" w:rsidP="008C6CC9">
      <w:pPr>
        <w:spacing w:line="360" w:lineRule="auto"/>
      </w:pPr>
      <w:r w:rsidRPr="00681AAC">
        <w:t xml:space="preserve">- ingyenes teremhasználat </w:t>
      </w:r>
    </w:p>
    <w:p w:rsidR="008C6CC9" w:rsidRPr="00681AAC" w:rsidRDefault="008C6CC9" w:rsidP="008C6CC9">
      <w:pPr>
        <w:spacing w:line="360" w:lineRule="auto"/>
      </w:pPr>
      <w:r w:rsidRPr="00681AAC">
        <w:t xml:space="preserve">- </w:t>
      </w:r>
      <w:proofErr w:type="spellStart"/>
      <w:r w:rsidRPr="00681AAC">
        <w:t>max</w:t>
      </w:r>
      <w:proofErr w:type="spellEnd"/>
      <w:r w:rsidRPr="00681AAC">
        <w:t xml:space="preserve">. </w:t>
      </w:r>
      <w:proofErr w:type="gramStart"/>
      <w:r w:rsidRPr="00681AAC">
        <w:t>bruttó</w:t>
      </w:r>
      <w:proofErr w:type="gramEnd"/>
      <w:r w:rsidRPr="00681AAC">
        <w:t xml:space="preserve"> 750 Ft kávészünet, </w:t>
      </w:r>
      <w:proofErr w:type="spellStart"/>
      <w:r w:rsidRPr="00681AAC">
        <w:t>max</w:t>
      </w:r>
      <w:proofErr w:type="spellEnd"/>
      <w:r w:rsidRPr="00681AAC">
        <w:t xml:space="preserve">. </w:t>
      </w:r>
      <w:proofErr w:type="gramStart"/>
      <w:r w:rsidRPr="00681AAC">
        <w:t>bruttó</w:t>
      </w:r>
      <w:proofErr w:type="gramEnd"/>
      <w:r w:rsidRPr="00681AAC">
        <w:t xml:space="preserve"> 2.000 Ft helyi jellegű, 3 fogásos vagy büféebéd, </w:t>
      </w:r>
    </w:p>
    <w:p w:rsidR="008C6CC9" w:rsidRPr="00681AAC" w:rsidRDefault="008C6CC9" w:rsidP="008C6CC9">
      <w:pPr>
        <w:spacing w:line="360" w:lineRule="auto"/>
      </w:pPr>
      <w:r>
        <w:t xml:space="preserve">- </w:t>
      </w:r>
      <w:proofErr w:type="spellStart"/>
      <w:r w:rsidRPr="00681AAC">
        <w:t>max</w:t>
      </w:r>
      <w:proofErr w:type="spellEnd"/>
      <w:r w:rsidRPr="00681AAC">
        <w:t xml:space="preserve">. </w:t>
      </w:r>
      <w:proofErr w:type="gramStart"/>
      <w:r w:rsidRPr="00681AAC">
        <w:t>bruttó</w:t>
      </w:r>
      <w:proofErr w:type="gramEnd"/>
      <w:r w:rsidRPr="00681AAC">
        <w:t xml:space="preserve"> 3.000 Ft 0. esti vacsora* </w:t>
      </w:r>
    </w:p>
    <w:p w:rsidR="008C6CC9" w:rsidRPr="00681AAC" w:rsidRDefault="008C6CC9" w:rsidP="008C6CC9">
      <w:pPr>
        <w:spacing w:line="360" w:lineRule="auto"/>
      </w:pPr>
      <w:r w:rsidRPr="00681AAC">
        <w:t xml:space="preserve">- </w:t>
      </w:r>
      <w:proofErr w:type="spellStart"/>
      <w:r w:rsidRPr="00681AAC">
        <w:t>max</w:t>
      </w:r>
      <w:proofErr w:type="spellEnd"/>
      <w:r w:rsidRPr="00681AAC">
        <w:t xml:space="preserve">. </w:t>
      </w:r>
      <w:proofErr w:type="gramStart"/>
      <w:r w:rsidRPr="00681AAC">
        <w:t>bruttó</w:t>
      </w:r>
      <w:proofErr w:type="gramEnd"/>
      <w:r w:rsidRPr="00681AAC">
        <w:t xml:space="preserve"> 5.000 Ft 1. nap esti vacsora italfogyasztással, programmal, zenével* </w:t>
      </w:r>
    </w:p>
    <w:p w:rsidR="008C6CC9" w:rsidRPr="00681AAC" w:rsidRDefault="008C6CC9" w:rsidP="008C6CC9">
      <w:pPr>
        <w:spacing w:line="360" w:lineRule="auto"/>
      </w:pPr>
      <w:r w:rsidRPr="00681AAC">
        <w:t xml:space="preserve">- kedvezményes szállásdíjak, konferenciához alkalmazkodó szolgáltatások (az ebéd, vacsora </w:t>
      </w:r>
    </w:p>
    <w:p w:rsidR="008C6CC9" w:rsidRPr="00681AAC" w:rsidRDefault="008C6CC9" w:rsidP="008C6CC9">
      <w:pPr>
        <w:spacing w:line="360" w:lineRule="auto"/>
      </w:pPr>
      <w:proofErr w:type="gramStart"/>
      <w:r w:rsidRPr="00681AAC">
        <w:t>nem</w:t>
      </w:r>
      <w:proofErr w:type="gramEnd"/>
      <w:r w:rsidRPr="00681AAC">
        <w:t xml:space="preserve"> kötelezően része a szobaárnak)* </w:t>
      </w:r>
    </w:p>
    <w:p w:rsidR="008C6CC9" w:rsidRPr="00681AAC" w:rsidRDefault="008C6CC9" w:rsidP="008C6CC9">
      <w:pPr>
        <w:spacing w:line="360" w:lineRule="auto"/>
      </w:pPr>
      <w:r w:rsidRPr="00681AAC">
        <w:t xml:space="preserve">- a helyi vendégek a szervezőpartner költségén, az országos vendégek a Szövetség költségén </w:t>
      </w:r>
    </w:p>
    <w:p w:rsidR="008C6CC9" w:rsidRPr="00681AAC" w:rsidRDefault="008C6CC9" w:rsidP="008C6CC9">
      <w:pPr>
        <w:spacing w:line="360" w:lineRule="auto"/>
      </w:pPr>
      <w:proofErr w:type="gramStart"/>
      <w:r w:rsidRPr="00681AAC">
        <w:t>kerülnek</w:t>
      </w:r>
      <w:proofErr w:type="gramEnd"/>
      <w:r w:rsidRPr="00681AAC">
        <w:t xml:space="preserve"> meghívásra </w:t>
      </w:r>
    </w:p>
    <w:p w:rsidR="008C6CC9" w:rsidRPr="00681AAC" w:rsidRDefault="008C6CC9" w:rsidP="008C6CC9">
      <w:pPr>
        <w:spacing w:line="360" w:lineRule="auto"/>
      </w:pPr>
      <w:r w:rsidRPr="00681AAC">
        <w:t xml:space="preserve">- az étkezési költségek a Szövetség által beszedett részvételi díjakból kerülnek kiegyenlítésre </w:t>
      </w:r>
    </w:p>
    <w:p w:rsidR="008C6CC9" w:rsidRPr="00681AAC" w:rsidRDefault="008C6CC9" w:rsidP="008C6CC9">
      <w:pPr>
        <w:spacing w:line="360" w:lineRule="auto"/>
      </w:pPr>
      <w:r w:rsidRPr="00681AAC">
        <w:t xml:space="preserve">* étkezések és szállásdíjak a résztvevők saját térítésében </w:t>
      </w:r>
    </w:p>
    <w:p w:rsidR="008C6CC9" w:rsidRDefault="008C6CC9" w:rsidP="008C6CC9">
      <w:pPr>
        <w:spacing w:line="360" w:lineRule="auto"/>
      </w:pPr>
    </w:p>
    <w:p w:rsidR="008C6CC9" w:rsidRPr="008C6CC9" w:rsidRDefault="008C6CC9" w:rsidP="008C6CC9">
      <w:pPr>
        <w:spacing w:line="360" w:lineRule="auto"/>
        <w:jc w:val="center"/>
        <w:rPr>
          <w:b/>
          <w:sz w:val="28"/>
          <w:szCs w:val="28"/>
        </w:rPr>
      </w:pPr>
      <w:r w:rsidRPr="008C6CC9">
        <w:rPr>
          <w:b/>
          <w:sz w:val="28"/>
          <w:szCs w:val="28"/>
        </w:rPr>
        <w:t>A pályázat tartalma</w:t>
      </w:r>
    </w:p>
    <w:p w:rsidR="008C6CC9" w:rsidRPr="00681AAC" w:rsidRDefault="008C6CC9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</w:pPr>
      <w:r w:rsidRPr="00681AAC">
        <w:t xml:space="preserve">Helyszínjavaslat: </w:t>
      </w:r>
    </w:p>
    <w:p w:rsidR="008C6CC9" w:rsidRPr="00681AAC" w:rsidRDefault="008C6CC9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</w:pPr>
      <w:r w:rsidRPr="00681AAC">
        <w:t xml:space="preserve">0. nap </w:t>
      </w:r>
    </w:p>
    <w:p w:rsidR="008C6CC9" w:rsidRPr="00681AAC" w:rsidRDefault="008C6CC9" w:rsidP="008C6CC9">
      <w:pPr>
        <w:spacing w:line="360" w:lineRule="auto"/>
      </w:pPr>
      <w:r w:rsidRPr="00681AAC">
        <w:t xml:space="preserve">- TDMSZ Elnökségi ülés (kb. 10 fő) és Közgyűlés (40 fő) </w:t>
      </w:r>
    </w:p>
    <w:p w:rsidR="008C6CC9" w:rsidRPr="00681AAC" w:rsidRDefault="008C6CC9" w:rsidP="008C6CC9">
      <w:pPr>
        <w:spacing w:line="360" w:lineRule="auto"/>
      </w:pPr>
      <w:r w:rsidRPr="00681AAC">
        <w:t xml:space="preserve">- Vacsora (40 fő) </w:t>
      </w:r>
    </w:p>
    <w:p w:rsidR="008C6CC9" w:rsidRPr="00681AAC" w:rsidRDefault="008C6CC9" w:rsidP="008C6CC9">
      <w:pPr>
        <w:spacing w:line="360" w:lineRule="auto"/>
      </w:pPr>
      <w:r w:rsidRPr="00681AAC">
        <w:t xml:space="preserve">- Saját ital fogyasztására, beszélgetésre alkalmas közösségi tér </w:t>
      </w:r>
    </w:p>
    <w:p w:rsidR="008C6CC9" w:rsidRPr="00681AAC" w:rsidRDefault="008C6CC9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</w:pPr>
      <w:r w:rsidRPr="00681AAC">
        <w:t xml:space="preserve">1. nap </w:t>
      </w:r>
    </w:p>
    <w:p w:rsidR="008C6CC9" w:rsidRPr="00681AAC" w:rsidRDefault="008C6CC9" w:rsidP="008C6CC9">
      <w:pPr>
        <w:spacing w:line="360" w:lineRule="auto"/>
      </w:pPr>
      <w:r w:rsidRPr="00681AAC">
        <w:t>- Konferencia (</w:t>
      </w:r>
      <w:proofErr w:type="spellStart"/>
      <w:r w:rsidRPr="00681AAC">
        <w:t>max</w:t>
      </w:r>
      <w:proofErr w:type="spellEnd"/>
      <w:r w:rsidRPr="00681AAC">
        <w:t xml:space="preserve">. 150 fő) </w:t>
      </w:r>
    </w:p>
    <w:p w:rsidR="008C6CC9" w:rsidRPr="00681AAC" w:rsidRDefault="00F638DD" w:rsidP="008C6CC9">
      <w:pPr>
        <w:spacing w:line="360" w:lineRule="auto"/>
      </w:pPr>
      <w:r>
        <w:t>- Ebéd (15</w:t>
      </w:r>
      <w:r w:rsidR="008C6CC9" w:rsidRPr="00681AAC">
        <w:t xml:space="preserve">0 fő) </w:t>
      </w:r>
    </w:p>
    <w:p w:rsidR="008C6CC9" w:rsidRPr="00681AAC" w:rsidRDefault="008C6CC9" w:rsidP="008C6CC9">
      <w:pPr>
        <w:spacing w:line="360" w:lineRule="auto"/>
      </w:pPr>
      <w:r w:rsidRPr="00681AAC">
        <w:t>- Sze</w:t>
      </w:r>
      <w:r w:rsidR="00F638DD">
        <w:t>kcióülések (egy épületben, 3 x 5</w:t>
      </w:r>
      <w:r w:rsidRPr="00681AAC">
        <w:t xml:space="preserve">0 fő) </w:t>
      </w:r>
    </w:p>
    <w:p w:rsidR="008C6CC9" w:rsidRPr="00681AAC" w:rsidRDefault="008C6CC9" w:rsidP="008C6CC9">
      <w:pPr>
        <w:spacing w:line="360" w:lineRule="auto"/>
      </w:pPr>
      <w:r w:rsidRPr="00681AAC">
        <w:t>- Vacsora (</w:t>
      </w:r>
      <w:proofErr w:type="spellStart"/>
      <w:r w:rsidRPr="00681AAC">
        <w:t>max</w:t>
      </w:r>
      <w:proofErr w:type="spellEnd"/>
      <w:r w:rsidRPr="00681AAC">
        <w:t xml:space="preserve">. </w:t>
      </w:r>
      <w:r w:rsidR="00F638DD">
        <w:t>150</w:t>
      </w:r>
      <w:r w:rsidRPr="00681AAC">
        <w:t xml:space="preserve"> fő) </w:t>
      </w:r>
    </w:p>
    <w:p w:rsidR="008C6CC9" w:rsidRPr="00681AAC" w:rsidRDefault="008C6CC9" w:rsidP="008C6CC9">
      <w:pPr>
        <w:spacing w:line="360" w:lineRule="auto"/>
      </w:pPr>
      <w:r w:rsidRPr="00681AAC">
        <w:t xml:space="preserve">- Saját ital fogyasztására, beszélgetésre alkalmas közösségi tér </w:t>
      </w:r>
    </w:p>
    <w:p w:rsidR="008C6CC9" w:rsidRPr="00681AAC" w:rsidRDefault="008C6CC9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</w:pPr>
      <w:r w:rsidRPr="00681AAC">
        <w:t xml:space="preserve">2. nap </w:t>
      </w:r>
    </w:p>
    <w:p w:rsidR="008C6CC9" w:rsidRPr="00681AAC" w:rsidRDefault="008C6CC9" w:rsidP="008C6CC9">
      <w:pPr>
        <w:spacing w:line="360" w:lineRule="auto"/>
      </w:pPr>
      <w:r w:rsidRPr="00681AAC">
        <w:t>- Konferencia (</w:t>
      </w:r>
      <w:proofErr w:type="spellStart"/>
      <w:r w:rsidRPr="00681AAC">
        <w:t>max</w:t>
      </w:r>
      <w:proofErr w:type="spellEnd"/>
      <w:r w:rsidRPr="00681AAC">
        <w:t xml:space="preserve">. 120 fő) </w:t>
      </w:r>
    </w:p>
    <w:p w:rsidR="008C6CC9" w:rsidRPr="00681AAC" w:rsidRDefault="00F638DD" w:rsidP="008C6CC9">
      <w:pPr>
        <w:spacing w:line="360" w:lineRule="auto"/>
      </w:pPr>
      <w:r>
        <w:t>- Ebéd (12</w:t>
      </w:r>
      <w:r w:rsidR="008C6CC9" w:rsidRPr="00681AAC">
        <w:t xml:space="preserve">0 fő) </w:t>
      </w:r>
    </w:p>
    <w:p w:rsidR="008C6CC9" w:rsidRDefault="008C6CC9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</w:pPr>
      <w:r w:rsidRPr="00681AAC">
        <w:t xml:space="preserve">Program- és étkezési javaslat: </w:t>
      </w:r>
    </w:p>
    <w:p w:rsidR="008C6CC9" w:rsidRPr="00681AAC" w:rsidRDefault="008C6CC9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</w:pPr>
      <w:r w:rsidRPr="00681AAC">
        <w:t xml:space="preserve">- 0. nap és 1. nap vacsora </w:t>
      </w:r>
    </w:p>
    <w:p w:rsidR="008C6CC9" w:rsidRPr="00681AAC" w:rsidRDefault="008C6CC9" w:rsidP="008C6CC9">
      <w:pPr>
        <w:spacing w:line="360" w:lineRule="auto"/>
      </w:pPr>
      <w:r w:rsidRPr="00681AAC">
        <w:t xml:space="preserve">- 1. nap és 2. nap kávészünet </w:t>
      </w:r>
    </w:p>
    <w:p w:rsidR="008C6CC9" w:rsidRPr="00681AAC" w:rsidRDefault="008C6CC9" w:rsidP="008C6CC9">
      <w:pPr>
        <w:spacing w:line="360" w:lineRule="auto"/>
      </w:pPr>
      <w:r w:rsidRPr="00681AAC">
        <w:t xml:space="preserve">- 1. nap és 2. nap ebéd </w:t>
      </w:r>
    </w:p>
    <w:p w:rsidR="008C6CC9" w:rsidRPr="00681AAC" w:rsidRDefault="008C6CC9" w:rsidP="008C6CC9">
      <w:pPr>
        <w:spacing w:line="360" w:lineRule="auto"/>
      </w:pPr>
      <w:r w:rsidRPr="00681AAC">
        <w:t>- 0. nap délelőtti, 1. nap (</w:t>
      </w:r>
      <w:proofErr w:type="spellStart"/>
      <w:r w:rsidRPr="00681AAC">
        <w:t>max</w:t>
      </w:r>
      <w:proofErr w:type="spellEnd"/>
      <w:r w:rsidRPr="00681AAC">
        <w:t>. 2 órás) és 2. nap (</w:t>
      </w:r>
      <w:proofErr w:type="spellStart"/>
      <w:r w:rsidRPr="00681AAC">
        <w:t>max</w:t>
      </w:r>
      <w:proofErr w:type="spellEnd"/>
      <w:r w:rsidRPr="00681AAC">
        <w:t xml:space="preserve">. 4 órás) fakultatív program délutánra </w:t>
      </w:r>
    </w:p>
    <w:p w:rsidR="008C6CC9" w:rsidRPr="00681AAC" w:rsidRDefault="008C6CC9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</w:pPr>
    </w:p>
    <w:p w:rsidR="008C6CC9" w:rsidRDefault="008C6CC9" w:rsidP="008C6CC9">
      <w:pPr>
        <w:spacing w:line="360" w:lineRule="auto"/>
      </w:pPr>
    </w:p>
    <w:p w:rsidR="008C6CC9" w:rsidRPr="008C6CC9" w:rsidRDefault="008C6CC9" w:rsidP="005E0AD4">
      <w:pPr>
        <w:spacing w:after="200"/>
        <w:jc w:val="left"/>
        <w:rPr>
          <w:b/>
          <w:sz w:val="28"/>
          <w:szCs w:val="28"/>
        </w:rPr>
      </w:pPr>
      <w:r>
        <w:br w:type="page"/>
      </w:r>
      <w:r w:rsidR="005E0AD4">
        <w:lastRenderedPageBreak/>
        <w:t>A</w:t>
      </w:r>
      <w:r w:rsidRPr="008C6CC9">
        <w:rPr>
          <w:b/>
          <w:sz w:val="28"/>
          <w:szCs w:val="28"/>
        </w:rPr>
        <w:t xml:space="preserve"> pályázat elbírálásának szempontjai</w:t>
      </w:r>
    </w:p>
    <w:p w:rsidR="008C6CC9" w:rsidRPr="00681AAC" w:rsidRDefault="008C6CC9" w:rsidP="008C6CC9">
      <w:pPr>
        <w:spacing w:line="360" w:lineRule="auto"/>
      </w:pPr>
    </w:p>
    <w:p w:rsidR="008C6CC9" w:rsidRPr="00681AAC" w:rsidRDefault="008C6CC9" w:rsidP="008C6CC9">
      <w:pPr>
        <w:spacing w:line="360" w:lineRule="auto"/>
      </w:pPr>
      <w:proofErr w:type="gramStart"/>
      <w:r w:rsidRPr="00681AAC">
        <w:t>a</w:t>
      </w:r>
      <w:proofErr w:type="gramEnd"/>
      <w:r w:rsidRPr="00681AAC">
        <w:t xml:space="preserve">) Felmerülő költségek a Magyar TDM Szövetség számára </w:t>
      </w:r>
    </w:p>
    <w:p w:rsidR="008C6CC9" w:rsidRPr="00681AAC" w:rsidRDefault="008C6CC9" w:rsidP="008C6CC9">
      <w:pPr>
        <w:spacing w:line="360" w:lineRule="auto"/>
      </w:pPr>
      <w:r w:rsidRPr="00681AAC">
        <w:t xml:space="preserve">b) Felmerülő költségek a résztvevők számára </w:t>
      </w:r>
    </w:p>
    <w:p w:rsidR="008C6CC9" w:rsidRPr="00681AAC" w:rsidRDefault="008C6CC9" w:rsidP="008C6CC9">
      <w:pPr>
        <w:spacing w:line="360" w:lineRule="auto"/>
      </w:pPr>
      <w:r w:rsidRPr="00681AAC">
        <w:t xml:space="preserve">c) Konferenciatermek minősége és mérete </w:t>
      </w:r>
    </w:p>
    <w:p w:rsidR="008C6CC9" w:rsidRPr="00681AAC" w:rsidRDefault="008C6CC9" w:rsidP="008C6CC9">
      <w:pPr>
        <w:spacing w:line="360" w:lineRule="auto"/>
      </w:pPr>
      <w:r w:rsidRPr="00681AAC">
        <w:t xml:space="preserve">d) Szállásajánlat változatossága </w:t>
      </w:r>
    </w:p>
    <w:p w:rsidR="008C6CC9" w:rsidRPr="00681AAC" w:rsidRDefault="008C6CC9" w:rsidP="008C6CC9">
      <w:pPr>
        <w:spacing w:line="360" w:lineRule="auto"/>
      </w:pPr>
      <w:proofErr w:type="gramStart"/>
      <w:r w:rsidRPr="00681AAC">
        <w:t>e</w:t>
      </w:r>
      <w:proofErr w:type="gramEnd"/>
      <w:r w:rsidRPr="00681AAC">
        <w:t xml:space="preserve">) Fakultatív programajánlat változatossága, eredetisége </w:t>
      </w:r>
    </w:p>
    <w:p w:rsidR="008C6CC9" w:rsidRPr="00681AAC" w:rsidRDefault="008C6CC9" w:rsidP="008C6CC9">
      <w:pPr>
        <w:spacing w:line="360" w:lineRule="auto"/>
      </w:pPr>
      <w:proofErr w:type="gramStart"/>
      <w:r w:rsidRPr="00681AAC">
        <w:t>f</w:t>
      </w:r>
      <w:proofErr w:type="gramEnd"/>
      <w:r w:rsidRPr="00681AAC">
        <w:t xml:space="preserve">) Étkezések, kávészünet ár-érték aránya </w:t>
      </w:r>
    </w:p>
    <w:p w:rsidR="008C6CC9" w:rsidRPr="00681AAC" w:rsidRDefault="008C6CC9" w:rsidP="008C6CC9">
      <w:pPr>
        <w:spacing w:line="360" w:lineRule="auto"/>
      </w:pPr>
    </w:p>
    <w:sectPr w:rsidR="008C6CC9" w:rsidRPr="00681AAC" w:rsidSect="001C5277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E2" w:rsidRDefault="004331E2" w:rsidP="00192F97">
      <w:r>
        <w:separator/>
      </w:r>
    </w:p>
  </w:endnote>
  <w:endnote w:type="continuationSeparator" w:id="0">
    <w:p w:rsidR="004331E2" w:rsidRDefault="004331E2" w:rsidP="0019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7" w:rsidRPr="001C5277" w:rsidRDefault="001C5277" w:rsidP="009404B4">
    <w:pPr>
      <w:pStyle w:val="llb"/>
      <w:jc w:val="center"/>
    </w:pPr>
    <w:r w:rsidRPr="001C5277">
      <w:t>Magyar TDM Szövetség</w:t>
    </w:r>
  </w:p>
  <w:p w:rsidR="001C5277" w:rsidRPr="001C5277" w:rsidRDefault="004331E2" w:rsidP="009404B4">
    <w:pPr>
      <w:pStyle w:val="llb"/>
      <w:jc w:val="center"/>
      <w:rPr>
        <w:color w:val="7F7F7F" w:themeColor="text1" w:themeTint="80"/>
        <w:sz w:val="20"/>
        <w:szCs w:val="20"/>
      </w:rPr>
    </w:pPr>
    <w:hyperlink r:id="rId1" w:history="1">
      <w:r w:rsidR="001C5277" w:rsidRPr="001C5277">
        <w:rPr>
          <w:rStyle w:val="Hiperhivatkozs"/>
          <w:color w:val="7F7F7F" w:themeColor="text1" w:themeTint="80"/>
          <w:sz w:val="20"/>
          <w:szCs w:val="20"/>
        </w:rPr>
        <w:t>www.tdmszovetseg.eu</w:t>
      </w:r>
    </w:hyperlink>
  </w:p>
  <w:p w:rsidR="001C5277" w:rsidRPr="001C5277" w:rsidRDefault="004331E2" w:rsidP="009404B4">
    <w:pPr>
      <w:pStyle w:val="llb"/>
      <w:jc w:val="center"/>
      <w:rPr>
        <w:color w:val="7F7F7F" w:themeColor="text1" w:themeTint="80"/>
        <w:sz w:val="20"/>
        <w:szCs w:val="20"/>
      </w:rPr>
    </w:pPr>
    <w:hyperlink r:id="rId2" w:history="1">
      <w:r w:rsidR="001C5277" w:rsidRPr="001C5277">
        <w:rPr>
          <w:rStyle w:val="Hiperhivatkozs"/>
          <w:color w:val="7F7F7F" w:themeColor="text1" w:themeTint="80"/>
          <w:sz w:val="20"/>
          <w:szCs w:val="20"/>
        </w:rPr>
        <w:t>info@tdmszovetseg.eu</w:t>
      </w:r>
    </w:hyperlink>
  </w:p>
  <w:p w:rsidR="001C5277" w:rsidRPr="001C5277" w:rsidRDefault="001C5277" w:rsidP="009404B4">
    <w:pPr>
      <w:pStyle w:val="llb"/>
      <w:jc w:val="center"/>
    </w:pPr>
    <w:r w:rsidRPr="001C5277">
      <w:t xml:space="preserve">Tel: </w:t>
    </w:r>
    <w:r w:rsidR="00356304" w:rsidRPr="00356304">
      <w:t>30/773-6536</w:t>
    </w:r>
  </w:p>
  <w:p w:rsidR="001C5277" w:rsidRDefault="001C5277" w:rsidP="00192F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E2" w:rsidRDefault="004331E2" w:rsidP="00192F97">
      <w:r>
        <w:separator/>
      </w:r>
    </w:p>
  </w:footnote>
  <w:footnote w:type="continuationSeparator" w:id="0">
    <w:p w:rsidR="004331E2" w:rsidRDefault="004331E2" w:rsidP="0019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2B" w:rsidRPr="001C5277" w:rsidRDefault="002E242B" w:rsidP="00192F97">
    <w:pPr>
      <w:pStyle w:val="lfej"/>
    </w:pPr>
    <w:r w:rsidRPr="001C5277">
      <w:rPr>
        <w:noProof/>
      </w:rPr>
      <w:drawing>
        <wp:anchor distT="0" distB="0" distL="114300" distR="114300" simplePos="0" relativeHeight="251659264" behindDoc="1" locked="0" layoutInCell="1" allowOverlap="1" wp14:anchorId="5C5E7390" wp14:editId="2E843920">
          <wp:simplePos x="0" y="0"/>
          <wp:positionH relativeFrom="column">
            <wp:posOffset>4472305</wp:posOffset>
          </wp:positionH>
          <wp:positionV relativeFrom="paragraph">
            <wp:posOffset>7620</wp:posOffset>
          </wp:positionV>
          <wp:extent cx="1333500" cy="66004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277">
      <w:t>Magyar TDM Szövetség</w:t>
    </w:r>
  </w:p>
  <w:p w:rsidR="002E242B" w:rsidRPr="001C5277" w:rsidRDefault="002E242B" w:rsidP="00192F97">
    <w:pPr>
      <w:pStyle w:val="lfej"/>
    </w:pPr>
    <w:r w:rsidRPr="001C5277">
      <w:t>2483 Gárdony, Szabadság u. 20-22.</w:t>
    </w:r>
  </w:p>
  <w:p w:rsidR="002E242B" w:rsidRPr="001C5277" w:rsidRDefault="002E242B" w:rsidP="00192F97">
    <w:pPr>
      <w:pStyle w:val="lfej"/>
    </w:pPr>
    <w:r w:rsidRPr="001C5277">
      <w:t>Adószám: 18209462-2-</w:t>
    </w:r>
    <w:r w:rsidR="00C0003D">
      <w:t>07</w:t>
    </w:r>
  </w:p>
  <w:p w:rsidR="002E242B" w:rsidRPr="001C5277" w:rsidRDefault="002E242B" w:rsidP="00192F97">
    <w:pPr>
      <w:pStyle w:val="lfej"/>
    </w:pPr>
    <w:r w:rsidRPr="001C5277">
      <w:t xml:space="preserve">Cg. </w:t>
    </w:r>
    <w:proofErr w:type="gramStart"/>
    <w:r w:rsidRPr="001C5277">
      <w:t>szám</w:t>
    </w:r>
    <w:proofErr w:type="gramEnd"/>
    <w:r w:rsidRPr="001C5277">
      <w:t>: Pk.60.023/2011/3.</w:t>
    </w:r>
  </w:p>
  <w:p w:rsidR="00E7479C" w:rsidRPr="002E242B" w:rsidRDefault="00E7479C" w:rsidP="00192F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929"/>
    <w:multiLevelType w:val="hybridMultilevel"/>
    <w:tmpl w:val="C52CAD88"/>
    <w:lvl w:ilvl="0" w:tplc="2ABE069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DAE"/>
    <w:multiLevelType w:val="hybridMultilevel"/>
    <w:tmpl w:val="0910FD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64AC"/>
    <w:multiLevelType w:val="hybridMultilevel"/>
    <w:tmpl w:val="A7BED4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2D8"/>
    <w:multiLevelType w:val="hybridMultilevel"/>
    <w:tmpl w:val="97E6E630"/>
    <w:lvl w:ilvl="0" w:tplc="5BA43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6832"/>
    <w:multiLevelType w:val="hybridMultilevel"/>
    <w:tmpl w:val="41E0B6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6745"/>
    <w:multiLevelType w:val="hybridMultilevel"/>
    <w:tmpl w:val="402C46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21ED2"/>
    <w:multiLevelType w:val="hybridMultilevel"/>
    <w:tmpl w:val="061CB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5508"/>
    <w:multiLevelType w:val="hybridMultilevel"/>
    <w:tmpl w:val="9D241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F509B"/>
    <w:multiLevelType w:val="hybridMultilevel"/>
    <w:tmpl w:val="4240E4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825C4"/>
    <w:multiLevelType w:val="hybridMultilevel"/>
    <w:tmpl w:val="070822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742CE"/>
    <w:multiLevelType w:val="hybridMultilevel"/>
    <w:tmpl w:val="1F824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6699A"/>
    <w:multiLevelType w:val="hybridMultilevel"/>
    <w:tmpl w:val="0A5A6C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606"/>
    <w:multiLevelType w:val="hybridMultilevel"/>
    <w:tmpl w:val="964449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7"/>
    <w:rsid w:val="0006082E"/>
    <w:rsid w:val="00066A2B"/>
    <w:rsid w:val="00075370"/>
    <w:rsid w:val="00076BF4"/>
    <w:rsid w:val="00083248"/>
    <w:rsid w:val="00091A1F"/>
    <w:rsid w:val="00095459"/>
    <w:rsid w:val="000B6423"/>
    <w:rsid w:val="00192F97"/>
    <w:rsid w:val="001A0DC4"/>
    <w:rsid w:val="001B239F"/>
    <w:rsid w:val="001C5277"/>
    <w:rsid w:val="00237602"/>
    <w:rsid w:val="0025577F"/>
    <w:rsid w:val="00257144"/>
    <w:rsid w:val="00264A07"/>
    <w:rsid w:val="00285DCF"/>
    <w:rsid w:val="002A514B"/>
    <w:rsid w:val="002B5109"/>
    <w:rsid w:val="002E242B"/>
    <w:rsid w:val="003332F9"/>
    <w:rsid w:val="00334E07"/>
    <w:rsid w:val="00343ED4"/>
    <w:rsid w:val="00356304"/>
    <w:rsid w:val="0036683D"/>
    <w:rsid w:val="003726C7"/>
    <w:rsid w:val="0037377E"/>
    <w:rsid w:val="00374C4D"/>
    <w:rsid w:val="00390C35"/>
    <w:rsid w:val="003B17E6"/>
    <w:rsid w:val="003C091E"/>
    <w:rsid w:val="003F2D63"/>
    <w:rsid w:val="0040791D"/>
    <w:rsid w:val="004331E2"/>
    <w:rsid w:val="004400C9"/>
    <w:rsid w:val="00444042"/>
    <w:rsid w:val="00517BE7"/>
    <w:rsid w:val="00586186"/>
    <w:rsid w:val="005A384D"/>
    <w:rsid w:val="005E0196"/>
    <w:rsid w:val="005E0AD4"/>
    <w:rsid w:val="005F10F3"/>
    <w:rsid w:val="006135DB"/>
    <w:rsid w:val="0064253C"/>
    <w:rsid w:val="006D27E9"/>
    <w:rsid w:val="006F7D2D"/>
    <w:rsid w:val="007228F7"/>
    <w:rsid w:val="007259E6"/>
    <w:rsid w:val="007374D5"/>
    <w:rsid w:val="00755146"/>
    <w:rsid w:val="007A2662"/>
    <w:rsid w:val="007F0C40"/>
    <w:rsid w:val="007F54FC"/>
    <w:rsid w:val="00823D3D"/>
    <w:rsid w:val="00840EAC"/>
    <w:rsid w:val="008C0DB7"/>
    <w:rsid w:val="008C6CC9"/>
    <w:rsid w:val="008C7BEF"/>
    <w:rsid w:val="008F4885"/>
    <w:rsid w:val="00903DE2"/>
    <w:rsid w:val="009404B4"/>
    <w:rsid w:val="00961BAE"/>
    <w:rsid w:val="00972DBC"/>
    <w:rsid w:val="009C0B26"/>
    <w:rsid w:val="00A17142"/>
    <w:rsid w:val="00A22791"/>
    <w:rsid w:val="00A72F10"/>
    <w:rsid w:val="00A75F7C"/>
    <w:rsid w:val="00A77376"/>
    <w:rsid w:val="00A8523F"/>
    <w:rsid w:val="00AC1096"/>
    <w:rsid w:val="00AF6BBF"/>
    <w:rsid w:val="00B70B21"/>
    <w:rsid w:val="00BC6332"/>
    <w:rsid w:val="00BD18D3"/>
    <w:rsid w:val="00C0003D"/>
    <w:rsid w:val="00C7627C"/>
    <w:rsid w:val="00CA163A"/>
    <w:rsid w:val="00CB69C8"/>
    <w:rsid w:val="00D146CF"/>
    <w:rsid w:val="00D41297"/>
    <w:rsid w:val="00D43E9B"/>
    <w:rsid w:val="00D460DD"/>
    <w:rsid w:val="00D82BA4"/>
    <w:rsid w:val="00DE5B2E"/>
    <w:rsid w:val="00E25784"/>
    <w:rsid w:val="00E66B96"/>
    <w:rsid w:val="00E7479C"/>
    <w:rsid w:val="00E91257"/>
    <w:rsid w:val="00E92364"/>
    <w:rsid w:val="00F32DD7"/>
    <w:rsid w:val="00F57E95"/>
    <w:rsid w:val="00F638DD"/>
    <w:rsid w:val="00F76005"/>
    <w:rsid w:val="00FC606C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F97"/>
    <w:pPr>
      <w:spacing w:after="0"/>
      <w:jc w:val="both"/>
    </w:pPr>
    <w:rPr>
      <w:rFonts w:ascii="Garamond" w:eastAsia="Times New Roman" w:hAnsi="Garamond" w:cs="Times New Roman"/>
      <w:color w:val="000000"/>
      <w:sz w:val="24"/>
      <w:szCs w:val="24"/>
      <w:shd w:val="clear" w:color="auto" w:fill="FFFFF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9125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9125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iperhivatkozs">
    <w:name w:val="Hyperlink"/>
    <w:basedOn w:val="Bekezdsalapbettpusa"/>
    <w:uiPriority w:val="99"/>
    <w:unhideWhenUsed/>
    <w:rsid w:val="00E9125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91257"/>
  </w:style>
  <w:style w:type="paragraph" w:styleId="Buborkszveg">
    <w:name w:val="Balloon Text"/>
    <w:basedOn w:val="Norml"/>
    <w:link w:val="BuborkszvegChar"/>
    <w:uiPriority w:val="99"/>
    <w:semiHidden/>
    <w:unhideWhenUsed/>
    <w:rsid w:val="00E91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25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47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79C"/>
  </w:style>
  <w:style w:type="paragraph" w:styleId="llb">
    <w:name w:val="footer"/>
    <w:basedOn w:val="Norml"/>
    <w:link w:val="llbChar"/>
    <w:uiPriority w:val="99"/>
    <w:unhideWhenUsed/>
    <w:rsid w:val="00E747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79C"/>
  </w:style>
  <w:style w:type="paragraph" w:styleId="Listaszerbekezds">
    <w:name w:val="List Paragraph"/>
    <w:basedOn w:val="Norml"/>
    <w:uiPriority w:val="34"/>
    <w:qFormat/>
    <w:rsid w:val="007259E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7600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7600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2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404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F97"/>
    <w:pPr>
      <w:spacing w:after="0"/>
      <w:jc w:val="both"/>
    </w:pPr>
    <w:rPr>
      <w:rFonts w:ascii="Garamond" w:eastAsia="Times New Roman" w:hAnsi="Garamond" w:cs="Times New Roman"/>
      <w:color w:val="000000"/>
      <w:sz w:val="24"/>
      <w:szCs w:val="24"/>
      <w:shd w:val="clear" w:color="auto" w:fill="FFFFF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9125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9125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iperhivatkozs">
    <w:name w:val="Hyperlink"/>
    <w:basedOn w:val="Bekezdsalapbettpusa"/>
    <w:uiPriority w:val="99"/>
    <w:unhideWhenUsed/>
    <w:rsid w:val="00E9125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91257"/>
  </w:style>
  <w:style w:type="paragraph" w:styleId="Buborkszveg">
    <w:name w:val="Balloon Text"/>
    <w:basedOn w:val="Norml"/>
    <w:link w:val="BuborkszvegChar"/>
    <w:uiPriority w:val="99"/>
    <w:semiHidden/>
    <w:unhideWhenUsed/>
    <w:rsid w:val="00E91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25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47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79C"/>
  </w:style>
  <w:style w:type="paragraph" w:styleId="llb">
    <w:name w:val="footer"/>
    <w:basedOn w:val="Norml"/>
    <w:link w:val="llbChar"/>
    <w:uiPriority w:val="99"/>
    <w:unhideWhenUsed/>
    <w:rsid w:val="00E747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79C"/>
  </w:style>
  <w:style w:type="paragraph" w:styleId="Listaszerbekezds">
    <w:name w:val="List Paragraph"/>
    <w:basedOn w:val="Norml"/>
    <w:uiPriority w:val="34"/>
    <w:qFormat/>
    <w:rsid w:val="007259E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7600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7600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2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940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mszovetse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dmszovetseg.eu" TargetMode="External"/><Relationship Id="rId1" Type="http://schemas.openxmlformats.org/officeDocument/2006/relationships/hyperlink" Target="http://www.tdmszovetse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Kitti</dc:creator>
  <cp:lastModifiedBy>helhasználó</cp:lastModifiedBy>
  <cp:revision>2</cp:revision>
  <cp:lastPrinted>2015-11-05T14:03:00Z</cp:lastPrinted>
  <dcterms:created xsi:type="dcterms:W3CDTF">2017-09-19T16:48:00Z</dcterms:created>
  <dcterms:modified xsi:type="dcterms:W3CDTF">2017-09-19T16:48:00Z</dcterms:modified>
</cp:coreProperties>
</file>